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2CDF5" w14:textId="3362C3BA" w:rsidR="00ED4702" w:rsidRPr="006C7E90" w:rsidRDefault="00854F04" w:rsidP="00854F04">
      <w:pPr>
        <w:jc w:val="center"/>
        <w:rPr>
          <w:rFonts w:ascii="Cambria" w:hAnsi="Cambria"/>
          <w:b/>
          <w:bCs/>
        </w:rPr>
      </w:pPr>
      <w:r w:rsidRPr="006C7E90">
        <w:rPr>
          <w:rFonts w:ascii="Cambria" w:hAnsi="Cambria"/>
          <w:b/>
          <w:bCs/>
        </w:rPr>
        <w:t xml:space="preserve">Part 7 </w:t>
      </w:r>
      <w:r w:rsidR="002F3022" w:rsidRPr="006C7E90">
        <w:rPr>
          <w:rFonts w:ascii="Cambria" w:hAnsi="Cambria"/>
          <w:b/>
          <w:bCs/>
        </w:rPr>
        <w:t>–</w:t>
      </w:r>
      <w:r w:rsidRPr="006C7E90">
        <w:rPr>
          <w:rFonts w:ascii="Cambria" w:hAnsi="Cambria"/>
          <w:b/>
          <w:bCs/>
        </w:rPr>
        <w:t xml:space="preserve"> </w:t>
      </w:r>
      <w:r w:rsidR="002F3022" w:rsidRPr="006C7E90">
        <w:rPr>
          <w:rFonts w:ascii="Cambria" w:hAnsi="Cambria"/>
          <w:b/>
          <w:bCs/>
        </w:rPr>
        <w:t>You Asked for It</w:t>
      </w:r>
    </w:p>
    <w:p w14:paraId="1F77BA92" w14:textId="377531B9" w:rsidR="002F3022" w:rsidRPr="006C7E90" w:rsidRDefault="002F3022" w:rsidP="00854F04">
      <w:pPr>
        <w:jc w:val="center"/>
        <w:rPr>
          <w:rFonts w:ascii="Cambria" w:hAnsi="Cambria"/>
          <w:b/>
          <w:bCs/>
        </w:rPr>
      </w:pPr>
      <w:r w:rsidRPr="006C7E90">
        <w:rPr>
          <w:rFonts w:ascii="Cambria" w:hAnsi="Cambria"/>
          <w:b/>
          <w:bCs/>
        </w:rPr>
        <w:t>How can I know what God’s will is for my life?</w:t>
      </w:r>
    </w:p>
    <w:p w14:paraId="10E1877A" w14:textId="77777777" w:rsidR="00842D17" w:rsidRPr="006C7E90" w:rsidRDefault="00842D17" w:rsidP="006C7E90">
      <w:pPr>
        <w:rPr>
          <w:rFonts w:ascii="Cambria" w:hAnsi="Cambria"/>
        </w:rPr>
      </w:pPr>
    </w:p>
    <w:p w14:paraId="465487C1" w14:textId="41042D37" w:rsidR="002F3022" w:rsidRPr="006C7E90" w:rsidRDefault="002F3022" w:rsidP="002F3022">
      <w:pPr>
        <w:jc w:val="center"/>
        <w:rPr>
          <w:rFonts w:ascii="Cambria" w:hAnsi="Cambria"/>
          <w:b/>
          <w:bCs/>
        </w:rPr>
      </w:pPr>
      <w:r w:rsidRPr="006C7E90">
        <w:rPr>
          <w:rFonts w:ascii="Cambria" w:hAnsi="Cambria"/>
          <w:b/>
          <w:bCs/>
        </w:rPr>
        <w:t>How can I know what God’s will is for my life?</w:t>
      </w:r>
    </w:p>
    <w:p w14:paraId="3CD84344" w14:textId="77777777" w:rsidR="00583F15" w:rsidRPr="006C7E90" w:rsidRDefault="00583F15" w:rsidP="006C7E90">
      <w:pPr>
        <w:rPr>
          <w:rFonts w:ascii="Cambria" w:hAnsi="Cambria"/>
        </w:rPr>
      </w:pPr>
    </w:p>
    <w:p w14:paraId="16E57D0A" w14:textId="77777777" w:rsidR="002F3022" w:rsidRPr="006C7E90" w:rsidRDefault="002F3022" w:rsidP="002F3022">
      <w:pPr>
        <w:jc w:val="center"/>
        <w:rPr>
          <w:rFonts w:ascii="Cambria" w:hAnsi="Cambria"/>
          <w:b/>
          <w:bCs/>
        </w:rPr>
      </w:pPr>
      <w:r w:rsidRPr="006C7E90">
        <w:rPr>
          <w:rFonts w:ascii="Cambria" w:hAnsi="Cambria"/>
          <w:b/>
          <w:bCs/>
        </w:rPr>
        <w:t>Mark 3:31-35</w:t>
      </w:r>
    </w:p>
    <w:p w14:paraId="3632451C" w14:textId="72B1A147" w:rsidR="002F3022" w:rsidRPr="006C7E90" w:rsidRDefault="002F3022" w:rsidP="002F3022">
      <w:pPr>
        <w:jc w:val="center"/>
        <w:rPr>
          <w:rFonts w:ascii="Cambria" w:hAnsi="Cambria"/>
          <w:b/>
          <w:bCs/>
        </w:rPr>
      </w:pPr>
      <w:r w:rsidRPr="006C7E90">
        <w:rPr>
          <w:rFonts w:ascii="Cambria" w:hAnsi="Cambria"/>
          <w:b/>
          <w:bCs/>
        </w:rPr>
        <w:t>Then Jesus’ mother and brothers arrived. Standing outside, they sent someone in to call him. A crowd was sitting around him, and they told him, “Your mother and brothers are outside looking for you.”</w:t>
      </w:r>
    </w:p>
    <w:p w14:paraId="0B73A65B" w14:textId="77777777" w:rsidR="002F3022" w:rsidRPr="006C7E90" w:rsidRDefault="002F3022" w:rsidP="002F3022">
      <w:pPr>
        <w:jc w:val="center"/>
        <w:rPr>
          <w:rFonts w:ascii="Cambria" w:hAnsi="Cambria"/>
          <w:b/>
          <w:bCs/>
        </w:rPr>
      </w:pPr>
    </w:p>
    <w:p w14:paraId="41921FDC" w14:textId="5EF22B4A" w:rsidR="002F3022" w:rsidRPr="006C7E90" w:rsidRDefault="002F3022" w:rsidP="002F3022">
      <w:pPr>
        <w:jc w:val="center"/>
        <w:rPr>
          <w:rFonts w:ascii="Cambria" w:hAnsi="Cambria"/>
          <w:b/>
          <w:bCs/>
        </w:rPr>
      </w:pPr>
      <w:r w:rsidRPr="006C7E90">
        <w:rPr>
          <w:rFonts w:ascii="Cambria" w:hAnsi="Cambria"/>
          <w:b/>
          <w:bCs/>
        </w:rPr>
        <w:t xml:space="preserve"> “Who are my mother and my brothers?” he asked.</w:t>
      </w:r>
    </w:p>
    <w:p w14:paraId="5D392F86" w14:textId="77777777" w:rsidR="002F3022" w:rsidRPr="006C7E90" w:rsidRDefault="002F3022" w:rsidP="002F3022">
      <w:pPr>
        <w:jc w:val="center"/>
        <w:rPr>
          <w:rFonts w:ascii="Cambria" w:hAnsi="Cambria"/>
          <w:b/>
          <w:bCs/>
        </w:rPr>
      </w:pPr>
    </w:p>
    <w:p w14:paraId="0A616C50" w14:textId="5858C7BC" w:rsidR="002F3022" w:rsidRPr="006C7E90" w:rsidRDefault="002F3022" w:rsidP="002F3022">
      <w:pPr>
        <w:jc w:val="center"/>
        <w:rPr>
          <w:rFonts w:ascii="Cambria" w:hAnsi="Cambria"/>
          <w:b/>
          <w:bCs/>
        </w:rPr>
      </w:pPr>
      <w:r w:rsidRPr="006C7E90">
        <w:rPr>
          <w:rFonts w:ascii="Cambria" w:hAnsi="Cambria"/>
          <w:b/>
          <w:bCs/>
        </w:rPr>
        <w:t xml:space="preserve">Then he looked at those seated in a circle around him and said, “Here are my mother and my brothers! Whoever does God’s will </w:t>
      </w:r>
      <w:proofErr w:type="gramStart"/>
      <w:r w:rsidRPr="006C7E90">
        <w:rPr>
          <w:rFonts w:ascii="Cambria" w:hAnsi="Cambria"/>
          <w:b/>
          <w:bCs/>
        </w:rPr>
        <w:t>is</w:t>
      </w:r>
      <w:proofErr w:type="gramEnd"/>
      <w:r w:rsidRPr="006C7E90">
        <w:rPr>
          <w:rFonts w:ascii="Cambria" w:hAnsi="Cambria"/>
          <w:b/>
          <w:bCs/>
        </w:rPr>
        <w:t xml:space="preserve"> my brother and sister and mother.”</w:t>
      </w:r>
    </w:p>
    <w:p w14:paraId="0186D498" w14:textId="77777777" w:rsidR="00BC6D83" w:rsidRPr="006C7E90" w:rsidRDefault="00BC6D83" w:rsidP="002F3022">
      <w:pPr>
        <w:jc w:val="center"/>
        <w:rPr>
          <w:rFonts w:ascii="Cambria" w:hAnsi="Cambria"/>
        </w:rPr>
      </w:pPr>
    </w:p>
    <w:p w14:paraId="2F7524DE" w14:textId="77777777" w:rsidR="00BC6D83" w:rsidRPr="006C7E90" w:rsidRDefault="00BC6D83" w:rsidP="00BC6D83">
      <w:pPr>
        <w:jc w:val="center"/>
        <w:rPr>
          <w:rFonts w:ascii="Cambria" w:hAnsi="Cambria"/>
          <w:b/>
          <w:bCs/>
        </w:rPr>
      </w:pPr>
      <w:r w:rsidRPr="006C7E90">
        <w:rPr>
          <w:rFonts w:ascii="Cambria" w:hAnsi="Cambria"/>
          <w:b/>
          <w:bCs/>
        </w:rPr>
        <w:t>The will of God is a way of life.</w:t>
      </w:r>
    </w:p>
    <w:p w14:paraId="085AF301" w14:textId="77777777" w:rsidR="00842D17" w:rsidRPr="006C7E90" w:rsidRDefault="00842D17" w:rsidP="006C7E90">
      <w:pPr>
        <w:rPr>
          <w:rFonts w:ascii="Cambria" w:hAnsi="Cambria"/>
        </w:rPr>
      </w:pPr>
    </w:p>
    <w:p w14:paraId="66C808B6" w14:textId="77777777" w:rsidR="00BC6D83" w:rsidRPr="006C7E90" w:rsidRDefault="00BC6D83" w:rsidP="00BC6D83">
      <w:pPr>
        <w:jc w:val="center"/>
        <w:rPr>
          <w:rFonts w:ascii="Cambria" w:hAnsi="Cambria"/>
          <w:b/>
          <w:bCs/>
        </w:rPr>
      </w:pPr>
      <w:r w:rsidRPr="006C7E90">
        <w:rPr>
          <w:rFonts w:ascii="Cambria" w:hAnsi="Cambria"/>
          <w:b/>
          <w:bCs/>
        </w:rPr>
        <w:t>John 6:38</w:t>
      </w:r>
    </w:p>
    <w:p w14:paraId="6C9DC2E1" w14:textId="385768BD" w:rsidR="00BC6D83" w:rsidRPr="006C7E90" w:rsidRDefault="00BC6D83" w:rsidP="00BC6D83">
      <w:pPr>
        <w:jc w:val="center"/>
        <w:rPr>
          <w:rFonts w:ascii="Cambria" w:hAnsi="Cambria"/>
          <w:b/>
          <w:bCs/>
        </w:rPr>
      </w:pPr>
      <w:r w:rsidRPr="006C7E90">
        <w:rPr>
          <w:rFonts w:ascii="Cambria" w:hAnsi="Cambria"/>
          <w:b/>
          <w:bCs/>
        </w:rPr>
        <w:t>For I have come down from heaven not to do my will but to do the will of him who sent me.</w:t>
      </w:r>
    </w:p>
    <w:p w14:paraId="112F65B4" w14:textId="77777777" w:rsidR="00842D17" w:rsidRPr="006C7E90" w:rsidRDefault="00842D17" w:rsidP="00BC6D83">
      <w:pPr>
        <w:jc w:val="center"/>
        <w:rPr>
          <w:rFonts w:ascii="Cambria" w:hAnsi="Cambria"/>
          <w:b/>
          <w:bCs/>
        </w:rPr>
      </w:pPr>
    </w:p>
    <w:p w14:paraId="6F1A45CB" w14:textId="5DF7BCF4" w:rsidR="00BC6D83" w:rsidRPr="006C7E90" w:rsidRDefault="00842D17" w:rsidP="00BC6D83">
      <w:pPr>
        <w:jc w:val="center"/>
        <w:rPr>
          <w:rFonts w:ascii="Cambria" w:hAnsi="Cambria"/>
          <w:b/>
          <w:bCs/>
        </w:rPr>
      </w:pPr>
      <w:r w:rsidRPr="006C7E90">
        <w:rPr>
          <w:rFonts w:ascii="Cambria" w:hAnsi="Cambria"/>
          <w:b/>
          <w:bCs/>
        </w:rPr>
        <w:t>How do I make God’s will my way of life?</w:t>
      </w:r>
    </w:p>
    <w:p w14:paraId="38AA48F5" w14:textId="77777777" w:rsidR="00583F15" w:rsidRPr="006C7E90" w:rsidRDefault="00583F15" w:rsidP="00516F7C">
      <w:pPr>
        <w:rPr>
          <w:rFonts w:ascii="Cambria" w:hAnsi="Cambria"/>
        </w:rPr>
      </w:pPr>
    </w:p>
    <w:p w14:paraId="03D90702" w14:textId="26B50031" w:rsidR="002F3022" w:rsidRPr="006C7E90" w:rsidRDefault="002F3022" w:rsidP="002F3022">
      <w:pPr>
        <w:jc w:val="center"/>
        <w:rPr>
          <w:rFonts w:ascii="Cambria" w:hAnsi="Cambria"/>
          <w:b/>
          <w:bCs/>
        </w:rPr>
      </w:pPr>
      <w:r w:rsidRPr="006C7E90">
        <w:rPr>
          <w:rFonts w:ascii="Cambria" w:hAnsi="Cambria"/>
          <w:b/>
          <w:bCs/>
        </w:rPr>
        <w:t>Pray</w:t>
      </w:r>
      <w:r w:rsidR="00516F7C" w:rsidRPr="006C7E90">
        <w:rPr>
          <w:rFonts w:ascii="Cambria" w:hAnsi="Cambria"/>
          <w:b/>
          <w:bCs/>
        </w:rPr>
        <w:t xml:space="preserve"> </w:t>
      </w:r>
      <w:r w:rsidRPr="006C7E90">
        <w:rPr>
          <w:rFonts w:ascii="Cambria" w:hAnsi="Cambria"/>
          <w:b/>
          <w:bCs/>
        </w:rPr>
        <w:t>God’s will</w:t>
      </w:r>
      <w:r w:rsidR="00516F7C" w:rsidRPr="006C7E90">
        <w:rPr>
          <w:rFonts w:ascii="Cambria" w:hAnsi="Cambria"/>
          <w:b/>
          <w:bCs/>
        </w:rPr>
        <w:t xml:space="preserve"> for your life</w:t>
      </w:r>
      <w:r w:rsidRPr="006C7E90">
        <w:rPr>
          <w:rFonts w:ascii="Cambria" w:hAnsi="Cambria"/>
          <w:b/>
          <w:bCs/>
        </w:rPr>
        <w:t>.</w:t>
      </w:r>
    </w:p>
    <w:p w14:paraId="2F4EFB81" w14:textId="77777777" w:rsidR="00842D17" w:rsidRPr="006C7E90" w:rsidRDefault="00842D17" w:rsidP="006C7E90">
      <w:pPr>
        <w:rPr>
          <w:rFonts w:ascii="Cambria" w:hAnsi="Cambria"/>
        </w:rPr>
      </w:pPr>
    </w:p>
    <w:p w14:paraId="07340A62" w14:textId="77777777" w:rsidR="002F3022" w:rsidRPr="006C7E90" w:rsidRDefault="002F3022" w:rsidP="002F3022">
      <w:pPr>
        <w:jc w:val="center"/>
        <w:rPr>
          <w:rFonts w:ascii="Cambria" w:hAnsi="Cambria"/>
          <w:b/>
          <w:bCs/>
        </w:rPr>
      </w:pPr>
      <w:r w:rsidRPr="006C7E90">
        <w:rPr>
          <w:rFonts w:ascii="Cambria" w:hAnsi="Cambria"/>
          <w:b/>
          <w:bCs/>
        </w:rPr>
        <w:t>Matthew 6:9-10</w:t>
      </w:r>
    </w:p>
    <w:p w14:paraId="207CE1BA" w14:textId="116DA26E" w:rsidR="002F3022" w:rsidRPr="006C7E90" w:rsidRDefault="002F3022" w:rsidP="002F3022">
      <w:pPr>
        <w:jc w:val="center"/>
        <w:rPr>
          <w:rFonts w:ascii="Cambria" w:hAnsi="Cambria"/>
          <w:b/>
          <w:bCs/>
        </w:rPr>
      </w:pPr>
      <w:r w:rsidRPr="006C7E90">
        <w:rPr>
          <w:rFonts w:ascii="Cambria" w:hAnsi="Cambria"/>
          <w:b/>
          <w:bCs/>
        </w:rPr>
        <w:t xml:space="preserve"> This, then, is how you should pray: “Our Father in heaven, hallowed be your name, your kingdom come, your will be done, on earth as it is in heaven.</w:t>
      </w:r>
      <w:r w:rsidR="00516F7C" w:rsidRPr="006C7E90">
        <w:rPr>
          <w:rFonts w:ascii="Cambria" w:hAnsi="Cambria"/>
          <w:b/>
          <w:bCs/>
        </w:rPr>
        <w:t>”</w:t>
      </w:r>
    </w:p>
    <w:p w14:paraId="06A998BD" w14:textId="77777777" w:rsidR="00BC6D83" w:rsidRPr="006C7E90" w:rsidRDefault="00BC6D83" w:rsidP="006C7E90">
      <w:pPr>
        <w:rPr>
          <w:rFonts w:ascii="Cambria" w:hAnsi="Cambria"/>
        </w:rPr>
      </w:pPr>
    </w:p>
    <w:p w14:paraId="19C2DEFC" w14:textId="77777777" w:rsidR="00BC6D83" w:rsidRPr="006C7E90" w:rsidRDefault="00BC6D83" w:rsidP="00BC6D83">
      <w:pPr>
        <w:jc w:val="center"/>
        <w:rPr>
          <w:rFonts w:ascii="Cambria" w:hAnsi="Cambria"/>
          <w:b/>
          <w:bCs/>
        </w:rPr>
      </w:pPr>
      <w:r w:rsidRPr="006C7E90">
        <w:rPr>
          <w:rFonts w:ascii="Cambria" w:hAnsi="Cambria"/>
          <w:b/>
          <w:bCs/>
        </w:rPr>
        <w:t>Romans 8:26-27</w:t>
      </w:r>
    </w:p>
    <w:p w14:paraId="07A0526B" w14:textId="77777777" w:rsidR="006C7E90" w:rsidRPr="006C7E90" w:rsidRDefault="00516F7C" w:rsidP="00BC6D83">
      <w:pPr>
        <w:jc w:val="center"/>
        <w:rPr>
          <w:rFonts w:ascii="Cambria" w:hAnsi="Cambria"/>
          <w:b/>
          <w:bCs/>
        </w:rPr>
      </w:pPr>
      <w:r w:rsidRPr="006C7E90">
        <w:rPr>
          <w:rFonts w:ascii="Cambria" w:hAnsi="Cambria"/>
          <w:b/>
          <w:bCs/>
        </w:rPr>
        <w:t>T</w:t>
      </w:r>
      <w:r w:rsidR="00BC6D83" w:rsidRPr="006C7E90">
        <w:rPr>
          <w:rFonts w:ascii="Cambria" w:hAnsi="Cambria"/>
          <w:b/>
          <w:bCs/>
        </w:rPr>
        <w:t xml:space="preserve">he Spirit helps us in our weakness. We do not know what we ought to pray for, but the Spirit himself intercedes for us through wordless groans. </w:t>
      </w:r>
    </w:p>
    <w:p w14:paraId="417AC362" w14:textId="77777777" w:rsidR="006C7E90" w:rsidRPr="006C7E90" w:rsidRDefault="006C7E90" w:rsidP="00BC6D83">
      <w:pPr>
        <w:jc w:val="center"/>
        <w:rPr>
          <w:rFonts w:ascii="Cambria" w:hAnsi="Cambria"/>
          <w:b/>
          <w:bCs/>
        </w:rPr>
      </w:pPr>
    </w:p>
    <w:p w14:paraId="2300370D" w14:textId="2C869123" w:rsidR="00BC6D83" w:rsidRPr="006C7E90" w:rsidRDefault="00BC6D83" w:rsidP="00BC6D83">
      <w:pPr>
        <w:jc w:val="center"/>
        <w:rPr>
          <w:rFonts w:ascii="Cambria" w:hAnsi="Cambria"/>
          <w:b/>
          <w:bCs/>
        </w:rPr>
      </w:pPr>
      <w:r w:rsidRPr="006C7E90">
        <w:rPr>
          <w:rFonts w:ascii="Cambria" w:hAnsi="Cambria"/>
          <w:b/>
          <w:bCs/>
        </w:rPr>
        <w:t>And he who searches our hearts knows the mind of the Spirit, because the Spirit intercedes for God’s people in accordance with the will of God.</w:t>
      </w:r>
    </w:p>
    <w:p w14:paraId="6E19174D" w14:textId="77777777" w:rsidR="00516F7C" w:rsidRPr="006C7E90" w:rsidRDefault="00516F7C" w:rsidP="006C7E90">
      <w:pPr>
        <w:rPr>
          <w:rFonts w:ascii="Cambria" w:hAnsi="Cambria"/>
        </w:rPr>
      </w:pPr>
    </w:p>
    <w:p w14:paraId="516A3E7C" w14:textId="6C1D42CD" w:rsidR="002F3022" w:rsidRPr="006C7E90" w:rsidRDefault="00583F15" w:rsidP="002F3022">
      <w:pPr>
        <w:jc w:val="center"/>
        <w:rPr>
          <w:rFonts w:ascii="Cambria" w:hAnsi="Cambria"/>
          <w:b/>
          <w:bCs/>
        </w:rPr>
      </w:pPr>
      <w:r w:rsidRPr="006C7E90">
        <w:rPr>
          <w:rFonts w:ascii="Cambria" w:hAnsi="Cambria"/>
          <w:b/>
          <w:bCs/>
        </w:rPr>
        <w:t xml:space="preserve">Read </w:t>
      </w:r>
      <w:r w:rsidR="00516F7C" w:rsidRPr="006C7E90">
        <w:rPr>
          <w:rFonts w:ascii="Cambria" w:hAnsi="Cambria"/>
          <w:b/>
          <w:bCs/>
        </w:rPr>
        <w:t xml:space="preserve">God’s </w:t>
      </w:r>
      <w:r w:rsidRPr="006C7E90">
        <w:rPr>
          <w:rFonts w:ascii="Cambria" w:hAnsi="Cambria"/>
          <w:b/>
          <w:bCs/>
        </w:rPr>
        <w:t>will</w:t>
      </w:r>
      <w:r w:rsidR="00516F7C" w:rsidRPr="006C7E90">
        <w:rPr>
          <w:rFonts w:ascii="Cambria" w:hAnsi="Cambria"/>
          <w:b/>
          <w:bCs/>
        </w:rPr>
        <w:t xml:space="preserve"> for your life</w:t>
      </w:r>
      <w:r w:rsidRPr="006C7E90">
        <w:rPr>
          <w:rFonts w:ascii="Cambria" w:hAnsi="Cambria"/>
          <w:b/>
          <w:bCs/>
        </w:rPr>
        <w:t>.</w:t>
      </w:r>
    </w:p>
    <w:p w14:paraId="1717E16C" w14:textId="77777777" w:rsidR="007F0F24" w:rsidRPr="006C7E90" w:rsidRDefault="007F0F24" w:rsidP="007F0F24">
      <w:pPr>
        <w:rPr>
          <w:rFonts w:ascii="Cambria" w:hAnsi="Cambria"/>
        </w:rPr>
      </w:pPr>
    </w:p>
    <w:p w14:paraId="0464154C" w14:textId="77777777" w:rsidR="00583F15" w:rsidRPr="006C7E90" w:rsidRDefault="00583F15" w:rsidP="00583F15">
      <w:pPr>
        <w:jc w:val="center"/>
        <w:rPr>
          <w:rFonts w:ascii="Cambria" w:hAnsi="Cambria"/>
          <w:b/>
          <w:bCs/>
        </w:rPr>
      </w:pPr>
      <w:r w:rsidRPr="006C7E90">
        <w:rPr>
          <w:rFonts w:ascii="Cambria" w:hAnsi="Cambria"/>
          <w:b/>
          <w:bCs/>
        </w:rPr>
        <w:t>Psalm 143:10</w:t>
      </w:r>
    </w:p>
    <w:p w14:paraId="5D7AEF42" w14:textId="075E5505" w:rsidR="00583F15" w:rsidRPr="006C7E90" w:rsidRDefault="00583F15" w:rsidP="00583F15">
      <w:pPr>
        <w:jc w:val="center"/>
        <w:rPr>
          <w:rFonts w:ascii="Cambria" w:hAnsi="Cambria"/>
          <w:b/>
          <w:bCs/>
        </w:rPr>
      </w:pPr>
      <w:r w:rsidRPr="006C7E90">
        <w:rPr>
          <w:rFonts w:ascii="Cambria" w:hAnsi="Cambria"/>
          <w:b/>
          <w:bCs/>
        </w:rPr>
        <w:t>Teach me to do your will, for you are my God. May your gracious Spirit lead me forward on a firm footing.</w:t>
      </w:r>
    </w:p>
    <w:p w14:paraId="3FD44D5D" w14:textId="77777777" w:rsidR="007F0F24" w:rsidRPr="006C7E90" w:rsidRDefault="007F0F24" w:rsidP="00583F15">
      <w:pPr>
        <w:jc w:val="center"/>
        <w:rPr>
          <w:rFonts w:ascii="Cambria" w:hAnsi="Cambria"/>
        </w:rPr>
      </w:pPr>
    </w:p>
    <w:p w14:paraId="06BCADEE" w14:textId="77777777" w:rsidR="00583F15" w:rsidRPr="006C7E90" w:rsidRDefault="00583F15" w:rsidP="00583F15">
      <w:pPr>
        <w:jc w:val="center"/>
        <w:rPr>
          <w:rFonts w:ascii="Cambria" w:hAnsi="Cambria"/>
          <w:b/>
          <w:bCs/>
        </w:rPr>
      </w:pPr>
      <w:r w:rsidRPr="006C7E90">
        <w:rPr>
          <w:rFonts w:ascii="Cambria" w:hAnsi="Cambria"/>
          <w:b/>
          <w:bCs/>
        </w:rPr>
        <w:t>Psalm 119:105</w:t>
      </w:r>
    </w:p>
    <w:p w14:paraId="7C66D7E7" w14:textId="5D8340F8" w:rsidR="00583F15" w:rsidRPr="006C7E90" w:rsidRDefault="00583F15" w:rsidP="00583F15">
      <w:pPr>
        <w:jc w:val="center"/>
        <w:rPr>
          <w:rFonts w:ascii="Cambria" w:hAnsi="Cambria"/>
          <w:b/>
          <w:bCs/>
        </w:rPr>
      </w:pPr>
      <w:r w:rsidRPr="006C7E90">
        <w:rPr>
          <w:rFonts w:ascii="Cambria" w:hAnsi="Cambria"/>
          <w:b/>
          <w:bCs/>
        </w:rPr>
        <w:t>Your word is a lamp for my feet, a light on my path.</w:t>
      </w:r>
    </w:p>
    <w:p w14:paraId="5A309D36" w14:textId="77777777" w:rsidR="00854F04" w:rsidRPr="006C7E90" w:rsidRDefault="00854F04">
      <w:pPr>
        <w:rPr>
          <w:rFonts w:ascii="Cambria" w:hAnsi="Cambria"/>
          <w:color w:val="081C2A"/>
          <w:shd w:val="clear" w:color="auto" w:fill="FFFFFF"/>
        </w:rPr>
      </w:pPr>
    </w:p>
    <w:p w14:paraId="64748D99" w14:textId="3228F573" w:rsidR="00854F04" w:rsidRPr="006C7E90" w:rsidRDefault="00583F15" w:rsidP="00583F15">
      <w:pPr>
        <w:jc w:val="center"/>
        <w:rPr>
          <w:rFonts w:ascii="Cambria" w:hAnsi="Cambria"/>
          <w:b/>
          <w:bCs/>
        </w:rPr>
      </w:pPr>
      <w:r w:rsidRPr="006C7E90">
        <w:rPr>
          <w:rFonts w:ascii="Cambria" w:hAnsi="Cambria"/>
          <w:b/>
          <w:bCs/>
        </w:rPr>
        <w:t>Transform to His will</w:t>
      </w:r>
      <w:r w:rsidR="007F0F24" w:rsidRPr="006C7E90">
        <w:rPr>
          <w:rFonts w:ascii="Cambria" w:hAnsi="Cambria"/>
          <w:b/>
          <w:bCs/>
        </w:rPr>
        <w:t>; don’t conform to theirs.</w:t>
      </w:r>
    </w:p>
    <w:p w14:paraId="767D0711" w14:textId="77777777" w:rsidR="007F0F24" w:rsidRPr="006C7E90" w:rsidRDefault="007F0F24">
      <w:pPr>
        <w:rPr>
          <w:rFonts w:ascii="Cambria" w:hAnsi="Cambria"/>
        </w:rPr>
      </w:pPr>
    </w:p>
    <w:p w14:paraId="41744493" w14:textId="1914B4D0" w:rsidR="00783DDF" w:rsidRPr="006C7E90" w:rsidRDefault="00783DDF" w:rsidP="007F0F24">
      <w:pPr>
        <w:jc w:val="center"/>
        <w:rPr>
          <w:rFonts w:ascii="Cambria" w:hAnsi="Cambria"/>
          <w:b/>
          <w:bCs/>
        </w:rPr>
      </w:pPr>
      <w:r w:rsidRPr="006C7E90">
        <w:rPr>
          <w:rFonts w:ascii="Cambria" w:hAnsi="Cambria"/>
          <w:b/>
          <w:bCs/>
        </w:rPr>
        <w:t>Romans 12:2</w:t>
      </w:r>
    </w:p>
    <w:p w14:paraId="1857C219" w14:textId="0A2FAAA7" w:rsidR="00783DDF" w:rsidRPr="006C7E90" w:rsidRDefault="00783DDF" w:rsidP="007F0F24">
      <w:pPr>
        <w:jc w:val="center"/>
        <w:rPr>
          <w:rFonts w:ascii="Cambria" w:hAnsi="Cambria"/>
          <w:b/>
          <w:bCs/>
        </w:rPr>
      </w:pPr>
      <w:r w:rsidRPr="006C7E90">
        <w:rPr>
          <w:rFonts w:ascii="Cambria" w:hAnsi="Cambria"/>
          <w:b/>
          <w:bCs/>
        </w:rPr>
        <w:t xml:space="preserve">Do not conform to the pattern of this </w:t>
      </w:r>
      <w:proofErr w:type="gramStart"/>
      <w:r w:rsidRPr="006C7E90">
        <w:rPr>
          <w:rFonts w:ascii="Cambria" w:hAnsi="Cambria"/>
          <w:b/>
          <w:bCs/>
        </w:rPr>
        <w:t>world, but</w:t>
      </w:r>
      <w:proofErr w:type="gramEnd"/>
      <w:r w:rsidRPr="006C7E90">
        <w:rPr>
          <w:rFonts w:ascii="Cambria" w:hAnsi="Cambria"/>
          <w:b/>
          <w:bCs/>
        </w:rPr>
        <w:t xml:space="preserve"> be transformed by the renewing of your mind. Then you will be able to test and approve what God’s will is—his good, </w:t>
      </w:r>
      <w:proofErr w:type="gramStart"/>
      <w:r w:rsidRPr="006C7E90">
        <w:rPr>
          <w:rFonts w:ascii="Cambria" w:hAnsi="Cambria"/>
          <w:b/>
          <w:bCs/>
        </w:rPr>
        <w:t>pleasing</w:t>
      </w:r>
      <w:proofErr w:type="gramEnd"/>
      <w:r w:rsidRPr="006C7E90">
        <w:rPr>
          <w:rFonts w:ascii="Cambria" w:hAnsi="Cambria"/>
          <w:b/>
          <w:bCs/>
        </w:rPr>
        <w:t xml:space="preserve"> and perfect will.</w:t>
      </w:r>
    </w:p>
    <w:p w14:paraId="103D7AC7" w14:textId="77777777" w:rsidR="00141AFA" w:rsidRPr="006C7E90" w:rsidRDefault="00141AFA" w:rsidP="00141AFA">
      <w:pPr>
        <w:rPr>
          <w:rFonts w:ascii="Cambria" w:hAnsi="Cambria"/>
          <w:b/>
          <w:bCs/>
        </w:rPr>
      </w:pPr>
    </w:p>
    <w:p w14:paraId="7289340C" w14:textId="6594BBDB" w:rsidR="00141AFA" w:rsidRPr="006C7E90" w:rsidRDefault="00141AFA" w:rsidP="00141AFA">
      <w:pPr>
        <w:jc w:val="center"/>
        <w:rPr>
          <w:rFonts w:ascii="Cambria" w:hAnsi="Cambria"/>
          <w:b/>
          <w:bCs/>
        </w:rPr>
      </w:pPr>
      <w:r w:rsidRPr="006C7E90">
        <w:rPr>
          <w:rFonts w:ascii="Cambria" w:hAnsi="Cambria"/>
          <w:b/>
          <w:bCs/>
        </w:rPr>
        <w:t>Give thanks! It is His will, His glory.</w:t>
      </w:r>
    </w:p>
    <w:p w14:paraId="3DFB3074" w14:textId="77777777" w:rsidR="00112161" w:rsidRPr="006C7E90" w:rsidRDefault="00112161" w:rsidP="00467908">
      <w:pPr>
        <w:rPr>
          <w:rFonts w:ascii="Cambria" w:hAnsi="Cambria"/>
        </w:rPr>
      </w:pPr>
    </w:p>
    <w:p w14:paraId="4C79787D" w14:textId="77777777" w:rsidR="00783DDF" w:rsidRPr="006C7E90" w:rsidRDefault="00783DDF" w:rsidP="007F0F24">
      <w:pPr>
        <w:jc w:val="center"/>
        <w:rPr>
          <w:rFonts w:ascii="Cambria" w:hAnsi="Cambria"/>
          <w:b/>
          <w:bCs/>
        </w:rPr>
      </w:pPr>
      <w:r w:rsidRPr="006C7E90">
        <w:rPr>
          <w:rFonts w:ascii="Cambria" w:hAnsi="Cambria"/>
          <w:b/>
          <w:bCs/>
        </w:rPr>
        <w:t>1 Thessalonians 5:16-18</w:t>
      </w:r>
    </w:p>
    <w:p w14:paraId="677924E1" w14:textId="6C341AC2" w:rsidR="00783DDF" w:rsidRPr="006C7E90" w:rsidRDefault="00783DDF" w:rsidP="007F0F24">
      <w:pPr>
        <w:jc w:val="center"/>
        <w:rPr>
          <w:rFonts w:ascii="Cambria" w:hAnsi="Cambria"/>
          <w:b/>
          <w:bCs/>
        </w:rPr>
      </w:pPr>
      <w:r w:rsidRPr="006C7E90">
        <w:rPr>
          <w:rFonts w:ascii="Cambria" w:hAnsi="Cambria"/>
          <w:b/>
          <w:bCs/>
        </w:rPr>
        <w:t>Rejoice always, pray continually, give thanks in all circumstances; for this is God’s will for you in Christ Jesus.</w:t>
      </w:r>
    </w:p>
    <w:p w14:paraId="1153B284" w14:textId="77777777" w:rsidR="00467908" w:rsidRPr="006C7E90" w:rsidRDefault="00467908" w:rsidP="00783DDF">
      <w:pPr>
        <w:rPr>
          <w:rFonts w:ascii="Cambria" w:hAnsi="Cambria"/>
        </w:rPr>
      </w:pPr>
    </w:p>
    <w:p w14:paraId="61FC3060" w14:textId="77777777" w:rsidR="00467908" w:rsidRPr="006C7E90" w:rsidRDefault="00467908" w:rsidP="00467908">
      <w:pPr>
        <w:jc w:val="center"/>
        <w:rPr>
          <w:rFonts w:ascii="Cambria" w:hAnsi="Cambria"/>
          <w:b/>
          <w:bCs/>
        </w:rPr>
      </w:pPr>
      <w:r w:rsidRPr="006C7E90">
        <w:rPr>
          <w:rFonts w:ascii="Cambria" w:hAnsi="Cambria"/>
          <w:b/>
          <w:bCs/>
        </w:rPr>
        <w:t>1 Corinthians 10:31</w:t>
      </w:r>
    </w:p>
    <w:p w14:paraId="3F8EB6B7" w14:textId="032F674C" w:rsidR="00583F15" w:rsidRPr="006C7E90" w:rsidRDefault="00467908" w:rsidP="00467908">
      <w:pPr>
        <w:jc w:val="center"/>
        <w:rPr>
          <w:rFonts w:ascii="Cambria" w:hAnsi="Cambria"/>
          <w:b/>
          <w:bCs/>
        </w:rPr>
      </w:pPr>
      <w:proofErr w:type="gramStart"/>
      <w:r w:rsidRPr="006C7E90">
        <w:rPr>
          <w:rFonts w:ascii="Cambria" w:hAnsi="Cambria"/>
          <w:b/>
          <w:bCs/>
        </w:rPr>
        <w:t>So</w:t>
      </w:r>
      <w:proofErr w:type="gramEnd"/>
      <w:r w:rsidRPr="006C7E90">
        <w:rPr>
          <w:rFonts w:ascii="Cambria" w:hAnsi="Cambria"/>
          <w:b/>
          <w:bCs/>
        </w:rPr>
        <w:t xml:space="preserve"> whether you eat or drink or whatever you do, do it all for the glory of God.</w:t>
      </w:r>
    </w:p>
    <w:sectPr w:rsidR="00583F15" w:rsidRPr="006C7E90" w:rsidSect="00C40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67A88"/>
    <w:multiLevelType w:val="hybridMultilevel"/>
    <w:tmpl w:val="E9620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64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DF"/>
    <w:rsid w:val="00101E1D"/>
    <w:rsid w:val="00112161"/>
    <w:rsid w:val="00141AFA"/>
    <w:rsid w:val="002E0A60"/>
    <w:rsid w:val="002F3022"/>
    <w:rsid w:val="00403D77"/>
    <w:rsid w:val="00427C2B"/>
    <w:rsid w:val="00467908"/>
    <w:rsid w:val="00516F7C"/>
    <w:rsid w:val="0054204C"/>
    <w:rsid w:val="00583F15"/>
    <w:rsid w:val="0067587F"/>
    <w:rsid w:val="006C7E90"/>
    <w:rsid w:val="006D53CF"/>
    <w:rsid w:val="00774877"/>
    <w:rsid w:val="00783DDF"/>
    <w:rsid w:val="007F0F24"/>
    <w:rsid w:val="00842D17"/>
    <w:rsid w:val="0084552B"/>
    <w:rsid w:val="00854F04"/>
    <w:rsid w:val="00A159C0"/>
    <w:rsid w:val="00AD4AA9"/>
    <w:rsid w:val="00B83555"/>
    <w:rsid w:val="00BC6D83"/>
    <w:rsid w:val="00C4013F"/>
    <w:rsid w:val="00DE38CD"/>
    <w:rsid w:val="00E26006"/>
    <w:rsid w:val="00ED4702"/>
    <w:rsid w:val="00F7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6D4B19"/>
  <w15:chartTrackingRefBased/>
  <w15:docId w15:val="{295A2525-0B78-D54C-960C-2A852DA8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3D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3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3D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3D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3D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3D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3D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3D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3D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D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D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3D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3D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3D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3D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3D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3D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3D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3D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3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3DD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3D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3D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3D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3D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3D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3D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3D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3D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890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7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17403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45368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5468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3035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0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9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8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136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1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05855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4042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10190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0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1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4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144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8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2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09018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8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70111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1622</Characters>
  <Application>Microsoft Office Word</Application>
  <DocSecurity>0</DocSecurity>
  <Lines>45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Elliott</dc:creator>
  <cp:keywords/>
  <dc:description/>
  <cp:lastModifiedBy>Zachary Elliott</cp:lastModifiedBy>
  <cp:revision>3</cp:revision>
  <dcterms:created xsi:type="dcterms:W3CDTF">2024-08-30T02:34:00Z</dcterms:created>
  <dcterms:modified xsi:type="dcterms:W3CDTF">2024-08-31T14:20:00Z</dcterms:modified>
</cp:coreProperties>
</file>